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86338" w14:textId="696AA363" w:rsidR="0007391A" w:rsidRPr="009768A2" w:rsidRDefault="0007391A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  <w:bookmarkStart w:id="0" w:name="_GoBack"/>
      <w:bookmarkEnd w:id="0"/>
      <w:r w:rsidRPr="009768A2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RESUMOS </w:t>
      </w:r>
      <w:r w:rsidR="009768A2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-</w:t>
      </w:r>
      <w:r w:rsidRPr="009768A2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BIOLOGIA CELULAR</w:t>
      </w:r>
    </w:p>
    <w:p w14:paraId="7D7FBD69" w14:textId="77777777" w:rsidR="00464DC6" w:rsidRPr="009768A2" w:rsidRDefault="00464DC6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</w:p>
    <w:p w14:paraId="02C21C73" w14:textId="77777777" w:rsidR="00464DC6" w:rsidRPr="00C51256" w:rsidRDefault="00464DC6" w:rsidP="00C5125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C51256">
        <w:rPr>
          <w:rFonts w:ascii="Arial" w:eastAsia="Arial" w:hAnsi="Arial" w:cs="Arial"/>
          <w:b/>
          <w:sz w:val="20"/>
          <w:szCs w:val="20"/>
          <w:lang w:val="en-US"/>
        </w:rPr>
        <w:t xml:space="preserve">BH7 INDUCES </w:t>
      </w:r>
      <w:r w:rsidRPr="00C51256">
        <w:rPr>
          <w:rFonts w:ascii="Arial" w:eastAsia="Arial" w:hAnsi="Arial" w:cs="Arial"/>
          <w:b/>
          <w:i/>
          <w:sz w:val="20"/>
          <w:szCs w:val="20"/>
          <w:lang w:val="en-US"/>
        </w:rPr>
        <w:t>Trypanosoma cruzi</w:t>
      </w:r>
      <w:r w:rsidRPr="00C51256">
        <w:rPr>
          <w:rFonts w:ascii="Arial" w:eastAsia="Arial" w:hAnsi="Arial" w:cs="Arial"/>
          <w:b/>
          <w:sz w:val="20"/>
          <w:szCs w:val="20"/>
          <w:lang w:val="en-US"/>
        </w:rPr>
        <w:t xml:space="preserve"> CELL DEATH THROUGHT MITOCHONDRIAL DYSFUNCTION AND CELL CYCLE ARREST</w:t>
      </w:r>
    </w:p>
    <w:p w14:paraId="428D2969" w14:textId="77777777" w:rsidR="00464DC6" w:rsidRPr="00C51256" w:rsidRDefault="00464DC6" w:rsidP="00C51256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  <w:vertAlign w:val="superscript"/>
        </w:rPr>
      </w:pPr>
      <w:r w:rsidRPr="00C51256">
        <w:rPr>
          <w:rFonts w:ascii="Arial" w:eastAsia="Arial" w:hAnsi="Arial" w:cs="Arial"/>
          <w:i/>
          <w:sz w:val="20"/>
          <w:szCs w:val="20"/>
          <w:u w:val="single"/>
        </w:rPr>
        <w:t>Raíssa Benan Zara</w:t>
      </w:r>
      <w:r w:rsidRPr="00C51256">
        <w:rPr>
          <w:rFonts w:ascii="Arial" w:eastAsia="Arial" w:hAnsi="Arial" w:cs="Arial"/>
          <w:i/>
          <w:sz w:val="20"/>
          <w:szCs w:val="20"/>
        </w:rPr>
        <w:t>¹; Danielle Lazarin-Bidoia</w:t>
      </w:r>
      <w:r w:rsidRPr="00C51256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eastAsia="Arial" w:hAnsi="Arial" w:cs="Arial"/>
          <w:i/>
          <w:sz w:val="20"/>
          <w:szCs w:val="20"/>
        </w:rPr>
        <w:t>; Vanessa Guimarães Alves-Olher</w:t>
      </w:r>
      <w:r w:rsidRPr="00C51256"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  <w:r w:rsidRPr="00C51256">
        <w:rPr>
          <w:rFonts w:ascii="Arial" w:eastAsia="Arial" w:hAnsi="Arial" w:cs="Arial"/>
          <w:i/>
          <w:sz w:val="20"/>
          <w:szCs w:val="20"/>
        </w:rPr>
        <w:t>; Fabio Vandresen</w:t>
      </w:r>
      <w:r w:rsidRPr="00C51256">
        <w:rPr>
          <w:rFonts w:ascii="Arial" w:eastAsia="Arial" w:hAnsi="Arial" w:cs="Arial"/>
          <w:i/>
          <w:sz w:val="20"/>
          <w:szCs w:val="20"/>
          <w:vertAlign w:val="superscript"/>
        </w:rPr>
        <w:t>3</w:t>
      </w:r>
      <w:r w:rsidRPr="00C51256">
        <w:rPr>
          <w:rFonts w:ascii="Arial" w:eastAsia="Arial" w:hAnsi="Arial" w:cs="Arial"/>
          <w:i/>
          <w:sz w:val="20"/>
          <w:szCs w:val="20"/>
        </w:rPr>
        <w:t>; Tânia Ueda-Nakamura</w:t>
      </w:r>
      <w:r w:rsidRPr="00C51256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eastAsia="Arial" w:hAnsi="Arial" w:cs="Arial"/>
          <w:i/>
          <w:sz w:val="20"/>
          <w:szCs w:val="20"/>
        </w:rPr>
        <w:t>; Francielle Pelegrin Garcia</w:t>
      </w:r>
      <w:r w:rsidRPr="00C51256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eastAsia="Arial" w:hAnsi="Arial" w:cs="Arial"/>
          <w:i/>
          <w:sz w:val="20"/>
          <w:szCs w:val="20"/>
        </w:rPr>
        <w:t>; Celso Vataru Nakamura</w:t>
      </w:r>
      <w:r w:rsidRPr="00C51256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</w:p>
    <w:p w14:paraId="71731513" w14:textId="77777777" w:rsidR="0007391A" w:rsidRPr="00C51256" w:rsidRDefault="0007391A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1F820865" w14:textId="77777777" w:rsidR="006A4666" w:rsidRPr="00C51256" w:rsidRDefault="006A4666" w:rsidP="00C51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1256">
        <w:rPr>
          <w:rFonts w:ascii="Arial" w:hAnsi="Arial" w:cs="Arial"/>
          <w:b/>
          <w:sz w:val="20"/>
          <w:szCs w:val="20"/>
        </w:rPr>
        <w:t>ANÁLISE DE ESTRESSE OXIDATIVO NO FÍGADO DE RATOS MACHOS SUBMETIDOS AO HIIT E A DIETA HIPERLIPÍDICA</w:t>
      </w:r>
    </w:p>
    <w:p w14:paraId="4C86B730" w14:textId="77777777" w:rsidR="006A4666" w:rsidRPr="00C51256" w:rsidRDefault="006A4666" w:rsidP="00C51256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  <w:vertAlign w:val="superscript"/>
        </w:rPr>
      </w:pPr>
      <w:r w:rsidRPr="00C51256">
        <w:rPr>
          <w:rFonts w:ascii="Arial" w:hAnsi="Arial" w:cs="Arial"/>
          <w:i/>
          <w:iCs/>
          <w:sz w:val="20"/>
          <w:szCs w:val="20"/>
          <w:u w:val="single"/>
        </w:rPr>
        <w:t>Melissa Cumani Aragão</w:t>
      </w:r>
      <w:r w:rsidRPr="00C51256">
        <w:rPr>
          <w:rFonts w:ascii="Arial" w:hAnsi="Arial" w:cs="Arial"/>
          <w:i/>
          <w:iCs/>
          <w:sz w:val="20"/>
          <w:szCs w:val="20"/>
          <w:u w:val="single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  <w:shd w:val="clear" w:color="auto" w:fill="FFFFFF"/>
        </w:rPr>
        <w:t>, Diogo Rodrigues Jimenes</w:t>
      </w:r>
      <w:r w:rsidRPr="00C51256">
        <w:rPr>
          <w:rFonts w:ascii="Arial" w:hAnsi="Arial" w:cs="Arial"/>
          <w:i/>
          <w:iCs/>
          <w:sz w:val="20"/>
          <w:szCs w:val="20"/>
          <w:shd w:val="clear" w:color="auto" w:fill="FFFFFF"/>
          <w:vertAlign w:val="superscript"/>
        </w:rPr>
        <w:t>2</w:t>
      </w:r>
      <w:r w:rsidRPr="00C51256">
        <w:rPr>
          <w:rFonts w:ascii="Arial" w:hAnsi="Arial" w:cs="Arial"/>
          <w:i/>
          <w:iCs/>
          <w:sz w:val="20"/>
          <w:szCs w:val="20"/>
          <w:shd w:val="clear" w:color="auto" w:fill="FFFFFF"/>
        </w:rPr>
        <w:t>, Karile Cristina da Costa Salomão</w:t>
      </w:r>
      <w:r w:rsidRPr="00C51256">
        <w:rPr>
          <w:rFonts w:ascii="Arial" w:hAnsi="Arial" w:cs="Arial"/>
          <w:i/>
          <w:iCs/>
          <w:sz w:val="20"/>
          <w:szCs w:val="20"/>
          <w:shd w:val="clear" w:color="auto" w:fill="FFFFFF"/>
          <w:vertAlign w:val="superscript"/>
        </w:rPr>
        <w:t>3</w:t>
      </w:r>
      <w:r w:rsidRPr="00C51256">
        <w:rPr>
          <w:rFonts w:ascii="Arial" w:hAnsi="Arial" w:cs="Arial"/>
          <w:i/>
          <w:iCs/>
          <w:sz w:val="20"/>
          <w:szCs w:val="20"/>
          <w:shd w:val="clear" w:color="auto" w:fill="FFFFFF"/>
        </w:rPr>
        <w:t>, Camila Quaglio Neves</w:t>
      </w:r>
      <w:r w:rsidRPr="00C51256">
        <w:rPr>
          <w:rFonts w:ascii="Arial" w:hAnsi="Arial" w:cs="Arial"/>
          <w:i/>
          <w:iCs/>
          <w:sz w:val="20"/>
          <w:szCs w:val="20"/>
          <w:shd w:val="clear" w:color="auto" w:fill="FFFFFF"/>
          <w:vertAlign w:val="superscript"/>
        </w:rPr>
        <w:t>3</w:t>
      </w:r>
      <w:r w:rsidRPr="00C51256">
        <w:rPr>
          <w:rFonts w:ascii="Arial" w:hAnsi="Arial" w:cs="Arial"/>
          <w:i/>
          <w:iCs/>
          <w:sz w:val="20"/>
          <w:szCs w:val="20"/>
          <w:shd w:val="clear" w:color="auto" w:fill="FFFFFF"/>
        </w:rPr>
        <w:t>, Carmem Patrícia Barbosa</w:t>
      </w:r>
      <w:r w:rsidRPr="00C51256">
        <w:rPr>
          <w:rFonts w:ascii="Arial" w:hAnsi="Arial" w:cs="Arial"/>
          <w:i/>
          <w:iCs/>
          <w:sz w:val="20"/>
          <w:szCs w:val="20"/>
          <w:shd w:val="clear" w:color="auto" w:fill="FFFFFF"/>
          <w:vertAlign w:val="superscript"/>
        </w:rPr>
        <w:t>4</w:t>
      </w:r>
      <w:r w:rsidRPr="00C51256">
        <w:rPr>
          <w:rFonts w:ascii="Arial" w:hAnsi="Arial" w:cs="Arial"/>
          <w:i/>
          <w:iCs/>
          <w:sz w:val="20"/>
          <w:szCs w:val="20"/>
          <w:shd w:val="clear" w:color="auto" w:fill="FFFFFF"/>
        </w:rPr>
        <w:t>, Nilza Cristina Buttow</w:t>
      </w:r>
      <w:r w:rsidRPr="00C51256">
        <w:rPr>
          <w:rFonts w:ascii="Arial" w:hAnsi="Arial" w:cs="Arial"/>
          <w:i/>
          <w:iCs/>
          <w:sz w:val="20"/>
          <w:szCs w:val="20"/>
          <w:shd w:val="clear" w:color="auto" w:fill="FFFFFF"/>
          <w:vertAlign w:val="superscript"/>
        </w:rPr>
        <w:t>4</w:t>
      </w:r>
      <w:r w:rsidRPr="00C51256">
        <w:rPr>
          <w:rFonts w:ascii="Arial" w:hAnsi="Arial" w:cs="Arial"/>
          <w:i/>
          <w:iCs/>
          <w:sz w:val="20"/>
          <w:szCs w:val="20"/>
          <w:shd w:val="clear" w:color="auto" w:fill="FFFFFF"/>
        </w:rPr>
        <w:t>*</w:t>
      </w:r>
    </w:p>
    <w:p w14:paraId="7BB9BC84" w14:textId="77777777" w:rsidR="006A4666" w:rsidRPr="00C51256" w:rsidRDefault="006A4666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52A580E" w14:textId="77777777" w:rsidR="007A3046" w:rsidRPr="00C51256" w:rsidRDefault="007A3046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C51256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Piper marginatum</w:t>
      </w:r>
      <w:r w:rsidRPr="00C51256">
        <w:rPr>
          <w:rFonts w:ascii="Arial" w:hAnsi="Arial" w:cs="Arial"/>
          <w:b/>
          <w:bCs/>
          <w:sz w:val="20"/>
          <w:szCs w:val="20"/>
          <w:lang w:val="en-US"/>
        </w:rPr>
        <w:t xml:space="preserve"> ESSENTIAL OIL INCREASE ROS LEVELS AND INDUCES LIPOPEROXIDATION IN EPIMASTIGOTES OF </w:t>
      </w:r>
      <w:r w:rsidRPr="00C51256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Trypanosoma cruzi</w:t>
      </w:r>
      <w:r w:rsidRPr="00C5125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3D9F5BDA" w14:textId="77777777" w:rsidR="007A3046" w:rsidRPr="00C51256" w:rsidRDefault="007A3046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256">
        <w:rPr>
          <w:rFonts w:ascii="Arial" w:hAnsi="Arial" w:cs="Arial"/>
          <w:i/>
          <w:sz w:val="20"/>
          <w:szCs w:val="20"/>
          <w:u w:val="single"/>
        </w:rPr>
        <w:t>Luis Henrique Dalbello Yamashita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Caroline Gomes Macêdo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sz w:val="20"/>
          <w:szCs w:val="20"/>
        </w:rPr>
        <w:t>, Kelly Christina Ferreira Castro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sz w:val="20"/>
          <w:szCs w:val="20"/>
        </w:rPr>
        <w:t>, Marcelo Neves Tanaka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C51256">
        <w:rPr>
          <w:rFonts w:ascii="Arial" w:hAnsi="Arial" w:cs="Arial"/>
          <w:i/>
          <w:sz w:val="20"/>
          <w:szCs w:val="20"/>
        </w:rPr>
        <w:t>, Edilene Oliveira da Silva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C51256">
        <w:rPr>
          <w:rFonts w:ascii="Arial" w:hAnsi="Arial" w:cs="Arial"/>
          <w:i/>
          <w:sz w:val="20"/>
          <w:szCs w:val="20"/>
        </w:rPr>
        <w:t>, Tania Ueda-Nakamura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Celso Vataru Nakamura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Danielle Lazarin-Bidóia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sz w:val="20"/>
          <w:szCs w:val="20"/>
        </w:rPr>
        <w:t>.</w:t>
      </w:r>
    </w:p>
    <w:p w14:paraId="635A7806" w14:textId="77777777" w:rsidR="00FE7089" w:rsidRPr="00C51256" w:rsidRDefault="00FE7089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E5FAFAE" w14:textId="77777777" w:rsidR="00FE7089" w:rsidRPr="00C51256" w:rsidRDefault="00FE7089" w:rsidP="00C5125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C51256">
        <w:rPr>
          <w:rFonts w:ascii="Arial" w:hAnsi="Arial" w:cs="Arial"/>
          <w:b/>
          <w:bCs/>
          <w:sz w:val="20"/>
          <w:szCs w:val="20"/>
          <w:lang w:val="en-US"/>
        </w:rPr>
        <w:t>METFORMIN TREATMENT IMPROVES THE LIPID PROFILE OF ADULT MALE BALB/C MICE</w:t>
      </w:r>
    </w:p>
    <w:p w14:paraId="5B589F8D" w14:textId="77777777" w:rsidR="00FE7089" w:rsidRPr="00C51256" w:rsidRDefault="00FE7089" w:rsidP="00C51256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C51256">
        <w:rPr>
          <w:rFonts w:ascii="Arial" w:hAnsi="Arial" w:cs="Arial"/>
          <w:i/>
          <w:iCs/>
          <w:sz w:val="20"/>
          <w:szCs w:val="20"/>
          <w:u w:val="single"/>
        </w:rPr>
        <w:t>Anna Carolina Huppes</w:t>
      </w:r>
      <w:r w:rsidRPr="00C51256">
        <w:rPr>
          <w:rFonts w:ascii="Arial" w:hAnsi="Arial" w:cs="Arial"/>
          <w:i/>
          <w:iCs/>
          <w:sz w:val="20"/>
          <w:szCs w:val="20"/>
          <w:u w:val="single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  <w:u w:val="single"/>
        </w:rPr>
        <w:t>,</w:t>
      </w:r>
      <w:r w:rsidRPr="00C51256">
        <w:rPr>
          <w:rFonts w:ascii="Arial" w:hAnsi="Arial" w:cs="Arial"/>
          <w:i/>
          <w:iCs/>
          <w:sz w:val="20"/>
          <w:szCs w:val="20"/>
        </w:rPr>
        <w:t xml:space="preserve"> Ana Claúdia Zara Couto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Mariane Carneiro da Silva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Scarlett Rodrigues Raposo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Lucas Paulo Jacinto Saavedra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Camila Benan Zara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Gabriel Kian Guimarães Lopes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Willian do Nascimento de Souza Rodrigues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Letícia Ferreira Barbosa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Isabela Peixoto Martins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iCs/>
          <w:sz w:val="20"/>
          <w:szCs w:val="20"/>
        </w:rPr>
        <w:t>, Ananda Malta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Paulo Cezar de Freitas Mathias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</w:p>
    <w:p w14:paraId="0DAC46F2" w14:textId="77777777" w:rsidR="007A3046" w:rsidRPr="00C51256" w:rsidRDefault="007A3046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60C6BDEC" w14:textId="77777777" w:rsidR="003F301D" w:rsidRPr="00C51256" w:rsidRDefault="003F301D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1256">
        <w:rPr>
          <w:rFonts w:ascii="Arial" w:hAnsi="Arial" w:cs="Arial"/>
          <w:b/>
          <w:bCs/>
          <w:sz w:val="20"/>
          <w:szCs w:val="20"/>
        </w:rPr>
        <w:t xml:space="preserve">ISOXAZOLE 35-A CAUSES OXIDATIVE STRESS IN INTRACELLULAR AMASTIGOTES OF </w:t>
      </w:r>
      <w:r w:rsidRPr="00C51256">
        <w:rPr>
          <w:rFonts w:ascii="Arial" w:hAnsi="Arial" w:cs="Arial"/>
          <w:b/>
          <w:bCs/>
          <w:i/>
          <w:sz w:val="20"/>
          <w:szCs w:val="20"/>
        </w:rPr>
        <w:t>Leishmania amazonensis</w:t>
      </w:r>
    </w:p>
    <w:p w14:paraId="5C1C5C4E" w14:textId="77777777" w:rsidR="003F301D" w:rsidRPr="00C51256" w:rsidRDefault="003F301D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256">
        <w:rPr>
          <w:rFonts w:ascii="Arial" w:hAnsi="Arial" w:cs="Arial"/>
          <w:i/>
          <w:sz w:val="20"/>
          <w:szCs w:val="20"/>
          <w:u w:val="single"/>
        </w:rPr>
        <w:t>Amanda Beatriz Kawano Bakoshi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Rayanne Regina Beltrame Machado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Samara Mendes de Souza Melo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sz w:val="20"/>
          <w:szCs w:val="20"/>
        </w:rPr>
        <w:t>, Fernanda Andreia Rosa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sz w:val="20"/>
          <w:szCs w:val="20"/>
        </w:rPr>
        <w:t>, Tania Ueda</w:t>
      </w:r>
      <w:r w:rsidRPr="00C51256">
        <w:rPr>
          <w:rFonts w:ascii="Arial" w:hAnsi="Arial" w:cs="Arial"/>
          <w:i/>
          <w:sz w:val="20"/>
          <w:szCs w:val="20"/>
        </w:rPr>
        <w:noBreakHyphen/>
        <w:t>Nakamura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Celso Vataru Nakamura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Danielle Lazarin</w:t>
      </w:r>
      <w:r w:rsidRPr="00C51256">
        <w:rPr>
          <w:rFonts w:ascii="Arial" w:hAnsi="Arial" w:cs="Arial"/>
          <w:i/>
          <w:sz w:val="20"/>
          <w:szCs w:val="20"/>
        </w:rPr>
        <w:noBreakHyphen/>
        <w:t>Bidóia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</w:p>
    <w:p w14:paraId="04057784" w14:textId="77777777" w:rsidR="003F301D" w:rsidRPr="00C51256" w:rsidRDefault="003F301D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5ADC0BA8" w14:textId="77777777" w:rsidR="00361460" w:rsidRPr="00C51256" w:rsidRDefault="00361460" w:rsidP="00C512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1256">
        <w:rPr>
          <w:rFonts w:ascii="Arial" w:hAnsi="Arial" w:cs="Arial"/>
          <w:b/>
          <w:bCs/>
          <w:sz w:val="20"/>
          <w:szCs w:val="20"/>
        </w:rPr>
        <w:t xml:space="preserve">ECOLOGICAL NICHE MODELS OF </w:t>
      </w:r>
      <w:r w:rsidRPr="00C51256">
        <w:rPr>
          <w:rFonts w:ascii="Arial" w:hAnsi="Arial" w:cs="Arial"/>
          <w:b/>
          <w:bCs/>
          <w:i/>
          <w:iCs/>
          <w:sz w:val="20"/>
          <w:szCs w:val="20"/>
        </w:rPr>
        <w:t xml:space="preserve">TRYPANOSOMA CRUZI </w:t>
      </w:r>
      <w:r w:rsidRPr="00C51256">
        <w:rPr>
          <w:rFonts w:ascii="Arial" w:hAnsi="Arial" w:cs="Arial"/>
          <w:b/>
          <w:bCs/>
          <w:sz w:val="20"/>
          <w:szCs w:val="20"/>
        </w:rPr>
        <w:t>VETORIAL TRANSMISSION IN PARANÁ-BRAZIL STATE</w:t>
      </w:r>
    </w:p>
    <w:p w14:paraId="1DF3E01B" w14:textId="77777777" w:rsidR="00361460" w:rsidRPr="00C51256" w:rsidRDefault="00361460" w:rsidP="00C512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C51256">
        <w:rPr>
          <w:rFonts w:ascii="Arial" w:hAnsi="Arial" w:cs="Arial"/>
          <w:i/>
          <w:iCs/>
          <w:sz w:val="20"/>
          <w:szCs w:val="20"/>
        </w:rPr>
        <w:t>João Vitor de Souza Trovo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Michele Martha Weber Lima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2,3</w:t>
      </w:r>
      <w:r w:rsidRPr="00C51256">
        <w:rPr>
          <w:rFonts w:ascii="Arial" w:hAnsi="Arial" w:cs="Arial"/>
          <w:i/>
          <w:iCs/>
          <w:sz w:val="20"/>
          <w:szCs w:val="20"/>
        </w:rPr>
        <w:t>, Giullia Ferreira Iunklaus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</w:t>
      </w:r>
    </w:p>
    <w:p w14:paraId="2FE93A7C" w14:textId="77777777" w:rsidR="00361460" w:rsidRPr="00C51256" w:rsidRDefault="00361460" w:rsidP="00C512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C51256">
        <w:rPr>
          <w:rFonts w:ascii="Arial" w:hAnsi="Arial" w:cs="Arial"/>
          <w:i/>
          <w:iCs/>
          <w:sz w:val="20"/>
          <w:szCs w:val="20"/>
        </w:rPr>
        <w:t>Bianca Prado-Costa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C51256">
        <w:rPr>
          <w:rFonts w:ascii="Arial" w:hAnsi="Arial" w:cs="Arial"/>
          <w:i/>
          <w:iCs/>
          <w:sz w:val="20"/>
          <w:szCs w:val="20"/>
        </w:rPr>
        <w:t>, Taís Protzek Ferreira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Renata L. Muylaert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4</w:t>
      </w:r>
      <w:r w:rsidRPr="00C51256">
        <w:rPr>
          <w:rFonts w:ascii="Arial" w:hAnsi="Arial" w:cs="Arial"/>
          <w:i/>
          <w:iCs/>
          <w:sz w:val="20"/>
          <w:szCs w:val="20"/>
        </w:rPr>
        <w:t>, Andrey Jose de</w:t>
      </w:r>
    </w:p>
    <w:p w14:paraId="21757640" w14:textId="77777777" w:rsidR="00361460" w:rsidRPr="00C51256" w:rsidRDefault="00361460" w:rsidP="00C512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C51256">
        <w:rPr>
          <w:rFonts w:ascii="Arial" w:hAnsi="Arial" w:cs="Arial"/>
          <w:i/>
          <w:iCs/>
          <w:sz w:val="20"/>
          <w:szCs w:val="20"/>
        </w:rPr>
        <w:t>Andrade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C51256">
        <w:rPr>
          <w:rFonts w:ascii="Arial" w:hAnsi="Arial" w:cs="Arial"/>
          <w:i/>
          <w:iCs/>
          <w:sz w:val="20"/>
          <w:szCs w:val="20"/>
        </w:rPr>
        <w:t>, Larissa Magalhães Alvarenga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C51256">
        <w:rPr>
          <w:rFonts w:ascii="Arial" w:hAnsi="Arial" w:cs="Arial"/>
          <w:i/>
          <w:iCs/>
          <w:sz w:val="20"/>
          <w:szCs w:val="20"/>
        </w:rPr>
        <w:t>, Max Jean de Ornelas Toledo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</w:p>
    <w:p w14:paraId="600C81CA" w14:textId="77777777" w:rsidR="00361460" w:rsidRPr="00C51256" w:rsidRDefault="00361460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7F160D47" w14:textId="77777777" w:rsidR="0007391A" w:rsidRPr="00C51256" w:rsidRDefault="0007391A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7D83A68" w14:textId="4D7A3675" w:rsidR="0081478E" w:rsidRPr="00C51256" w:rsidRDefault="0081478E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 w:rsidRPr="00C51256">
        <w:rPr>
          <w:rFonts w:ascii="Arial" w:hAnsi="Arial" w:cs="Arial"/>
          <w:b/>
          <w:bCs/>
          <w:color w:val="0000FF"/>
          <w:sz w:val="20"/>
          <w:szCs w:val="20"/>
        </w:rPr>
        <w:t xml:space="preserve">RESUMOS </w:t>
      </w:r>
      <w:r w:rsidR="009768A2">
        <w:rPr>
          <w:rFonts w:ascii="Arial" w:hAnsi="Arial" w:cs="Arial"/>
          <w:b/>
          <w:bCs/>
          <w:color w:val="0000FF"/>
          <w:sz w:val="20"/>
          <w:szCs w:val="20"/>
        </w:rPr>
        <w:t>-</w:t>
      </w:r>
      <w:r w:rsidRPr="00C51256">
        <w:rPr>
          <w:rFonts w:ascii="Arial" w:hAnsi="Arial" w:cs="Arial"/>
          <w:b/>
          <w:bCs/>
          <w:color w:val="0000FF"/>
          <w:sz w:val="20"/>
          <w:szCs w:val="20"/>
        </w:rPr>
        <w:t xml:space="preserve"> BIOLOGIA </w:t>
      </w:r>
      <w:r w:rsidR="002B0B84" w:rsidRPr="00C51256">
        <w:rPr>
          <w:rFonts w:ascii="Arial" w:hAnsi="Arial" w:cs="Arial"/>
          <w:b/>
          <w:bCs/>
          <w:color w:val="0000FF"/>
          <w:sz w:val="20"/>
          <w:szCs w:val="20"/>
        </w:rPr>
        <w:t>MOLECULAR</w:t>
      </w:r>
    </w:p>
    <w:p w14:paraId="5B5F49D3" w14:textId="77777777" w:rsidR="0084032B" w:rsidRPr="00C51256" w:rsidRDefault="0084032B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7A8862" w14:textId="22D1881B" w:rsidR="0084032B" w:rsidRPr="00C51256" w:rsidRDefault="0084032B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1256">
        <w:rPr>
          <w:rFonts w:ascii="Arial" w:hAnsi="Arial" w:cs="Arial"/>
          <w:b/>
          <w:bCs/>
          <w:sz w:val="20"/>
          <w:szCs w:val="20"/>
        </w:rPr>
        <w:t xml:space="preserve">DETERMINAÇÃO DA EXPRESSÃO E ATIVIDADE </w:t>
      </w:r>
      <w:r w:rsidRPr="00C51256">
        <w:rPr>
          <w:rFonts w:ascii="Arial" w:hAnsi="Arial" w:cs="Arial"/>
          <w:b/>
          <w:bCs/>
          <w:i/>
          <w:sz w:val="20"/>
          <w:szCs w:val="20"/>
        </w:rPr>
        <w:t xml:space="preserve">IN VIVO </w:t>
      </w:r>
      <w:r w:rsidRPr="00C51256">
        <w:rPr>
          <w:rFonts w:ascii="Arial" w:hAnsi="Arial" w:cs="Arial"/>
          <w:b/>
          <w:bCs/>
          <w:sz w:val="20"/>
          <w:szCs w:val="20"/>
        </w:rPr>
        <w:t xml:space="preserve">DAS ENZIMAS GLUTAMINA SINTETASE E ASPARAGINA SINTETASE DE </w:t>
      </w:r>
      <w:r w:rsidRPr="00C51256">
        <w:rPr>
          <w:rFonts w:ascii="Arial" w:hAnsi="Arial" w:cs="Arial"/>
          <w:b/>
          <w:bCs/>
          <w:i/>
          <w:sz w:val="20"/>
          <w:szCs w:val="20"/>
        </w:rPr>
        <w:t>Herbaspirillum seropedicae</w:t>
      </w:r>
      <w:r w:rsidRPr="00C51256">
        <w:rPr>
          <w:rFonts w:ascii="Arial" w:hAnsi="Arial" w:cs="Arial"/>
          <w:b/>
          <w:bCs/>
          <w:sz w:val="20"/>
          <w:szCs w:val="20"/>
        </w:rPr>
        <w:t>.</w:t>
      </w:r>
    </w:p>
    <w:p w14:paraId="48124F18" w14:textId="77777777" w:rsidR="0084032B" w:rsidRPr="00C51256" w:rsidRDefault="0084032B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C51256">
        <w:rPr>
          <w:rFonts w:ascii="Arial" w:hAnsi="Arial" w:cs="Arial"/>
          <w:i/>
          <w:sz w:val="20"/>
          <w:szCs w:val="20"/>
          <w:u w:val="single"/>
        </w:rPr>
        <w:t>Amanda Ruoso Lazzari Almeida</w:t>
      </w:r>
      <w:r w:rsidRPr="00C51256">
        <w:rPr>
          <w:rFonts w:ascii="Arial" w:hAnsi="Arial" w:cs="Arial"/>
          <w:i/>
          <w:sz w:val="20"/>
          <w:szCs w:val="20"/>
          <w:u w:val="single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Eduardo Lênnyn dos Santos Campos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; Larissa Fonseca Tomazini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Marco Aurélio Schüler de Oliveira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</w:p>
    <w:p w14:paraId="4B2FEC9E" w14:textId="77777777" w:rsidR="0081478E" w:rsidRPr="00C51256" w:rsidRDefault="0081478E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37FF1803" w14:textId="2D5C4313" w:rsidR="0051571A" w:rsidRPr="00C51256" w:rsidRDefault="0007391A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1256">
        <w:rPr>
          <w:rFonts w:ascii="Arial" w:hAnsi="Arial" w:cs="Arial"/>
          <w:b/>
          <w:bCs/>
          <w:sz w:val="20"/>
          <w:szCs w:val="20"/>
        </w:rPr>
        <w:t xml:space="preserve">AVALIAÇÃO DO EFEITO IN VIVO DE ICM-20A COM E SEM BENZNIDAZOL CONTRA CEPA DE </w:t>
      </w:r>
      <w:r w:rsidRPr="00C51256">
        <w:rPr>
          <w:rFonts w:ascii="Arial" w:hAnsi="Arial" w:cs="Arial"/>
          <w:b/>
          <w:bCs/>
          <w:i/>
          <w:iCs/>
          <w:sz w:val="20"/>
          <w:szCs w:val="20"/>
        </w:rPr>
        <w:t>Trypanosoma cruzi</w:t>
      </w:r>
      <w:r w:rsidRPr="00C51256">
        <w:rPr>
          <w:rFonts w:ascii="Arial" w:hAnsi="Arial" w:cs="Arial"/>
          <w:b/>
          <w:bCs/>
          <w:sz w:val="20"/>
          <w:szCs w:val="20"/>
        </w:rPr>
        <w:t xml:space="preserve"> RESISTENTE A DROGAS EM MODELO EXPERIMENTAL MURINO DE DOENÇA DE CHAGAS CRÔNICA.</w:t>
      </w:r>
      <w:commentRangeStart w:id="1"/>
      <w:commentRangeEnd w:id="1"/>
    </w:p>
    <w:p w14:paraId="21540FA3" w14:textId="77777777" w:rsidR="0051571A" w:rsidRPr="00C51256" w:rsidRDefault="0051571A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256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Marcelo Eduardo Cardozo</w:t>
      </w:r>
      <w:r w:rsidRPr="00C51256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color w:val="000000"/>
          <w:sz w:val="20"/>
          <w:szCs w:val="20"/>
        </w:rPr>
        <w:t>, Marcella Paula Mansano Sarto</w:t>
      </w:r>
      <w:r w:rsidRPr="00C51256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iCs/>
          <w:color w:val="000000"/>
          <w:sz w:val="20"/>
          <w:szCs w:val="20"/>
        </w:rPr>
        <w:t>, Danielle Lazarin Bidóia</w:t>
      </w:r>
      <w:r w:rsidRPr="00C51256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C51256">
        <w:rPr>
          <w:rFonts w:ascii="Arial" w:hAnsi="Arial" w:cs="Arial"/>
          <w:i/>
          <w:iCs/>
          <w:color w:val="000000"/>
          <w:sz w:val="20"/>
          <w:szCs w:val="20"/>
        </w:rPr>
        <w:t>, Celso Vataru Nakamura</w:t>
      </w:r>
      <w:r w:rsidRPr="00C51256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C51256">
        <w:rPr>
          <w:rFonts w:ascii="Arial" w:hAnsi="Arial" w:cs="Arial"/>
          <w:i/>
          <w:iCs/>
          <w:color w:val="000000"/>
          <w:sz w:val="20"/>
          <w:szCs w:val="20"/>
        </w:rPr>
        <w:t>, Sueli de Oliveira Silva Lautenschlager</w:t>
      </w:r>
      <w:r w:rsidRPr="00C51256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iCs/>
          <w:color w:val="000000"/>
          <w:sz w:val="20"/>
          <w:szCs w:val="20"/>
        </w:rPr>
        <w:t>, Max Jean de Ornelas Toledo</w:t>
      </w:r>
      <w:r w:rsidRPr="00C51256">
        <w:rPr>
          <w:rFonts w:ascii="Arial" w:hAnsi="Arial" w:cs="Arial"/>
          <w:color w:val="000000"/>
          <w:sz w:val="20"/>
          <w:szCs w:val="20"/>
          <w:vertAlign w:val="superscript"/>
        </w:rPr>
        <w:t>2,3</w:t>
      </w:r>
    </w:p>
    <w:p w14:paraId="30D1FBA7" w14:textId="77777777" w:rsidR="0051571A" w:rsidRPr="00C51256" w:rsidRDefault="0051571A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6CF8C5EA" w14:textId="7BF9F226" w:rsidR="009D7C6B" w:rsidRPr="00C51256" w:rsidRDefault="0007391A" w:rsidP="00C5125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1256">
        <w:rPr>
          <w:rFonts w:ascii="Arial" w:hAnsi="Arial" w:cs="Arial"/>
          <w:b/>
          <w:bCs/>
          <w:sz w:val="20"/>
          <w:szCs w:val="20"/>
        </w:rPr>
        <w:t xml:space="preserve">CARACTERIZAÇÃO DA ENZIMA GLUTAMINA SINTETASE DE </w:t>
      </w:r>
      <w:r w:rsidR="009D7C6B" w:rsidRPr="00C51256">
        <w:rPr>
          <w:rFonts w:ascii="Arial" w:hAnsi="Arial" w:cs="Arial"/>
          <w:b/>
          <w:bCs/>
          <w:i/>
          <w:iCs/>
          <w:sz w:val="20"/>
          <w:szCs w:val="20"/>
        </w:rPr>
        <w:t>Azospirillum brasilense</w:t>
      </w:r>
    </w:p>
    <w:p w14:paraId="1ECDA31D" w14:textId="77777777" w:rsidR="009D7C6B" w:rsidRPr="00C51256" w:rsidRDefault="009D7C6B" w:rsidP="00C512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256">
        <w:rPr>
          <w:rFonts w:ascii="Arial" w:hAnsi="Arial" w:cs="Arial"/>
          <w:sz w:val="20"/>
          <w:szCs w:val="20"/>
          <w:u w:val="single"/>
        </w:rPr>
        <w:t>Eduardo Sabatine Lopes</w:t>
      </w:r>
      <w:r w:rsidRPr="00C51256">
        <w:rPr>
          <w:rFonts w:ascii="Arial" w:hAnsi="Arial" w:cs="Arial"/>
          <w:sz w:val="20"/>
          <w:szCs w:val="20"/>
          <w:u w:val="single"/>
          <w:vertAlign w:val="superscript"/>
        </w:rPr>
        <w:t>1</w:t>
      </w:r>
      <w:r w:rsidRPr="00C51256">
        <w:rPr>
          <w:rFonts w:ascii="Arial" w:hAnsi="Arial" w:cs="Arial"/>
          <w:sz w:val="20"/>
          <w:szCs w:val="20"/>
          <w:vertAlign w:val="subscript"/>
        </w:rPr>
        <w:t xml:space="preserve">, </w:t>
      </w:r>
      <w:r w:rsidRPr="00C51256">
        <w:rPr>
          <w:rFonts w:ascii="Arial" w:hAnsi="Arial" w:cs="Arial"/>
          <w:sz w:val="20"/>
          <w:szCs w:val="20"/>
        </w:rPr>
        <w:t>Bárbara Barizão Nogueira</w:t>
      </w:r>
      <w:r w:rsidRPr="00C51256">
        <w:rPr>
          <w:rFonts w:ascii="Arial" w:hAnsi="Arial" w:cs="Arial"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sz w:val="20"/>
          <w:szCs w:val="20"/>
        </w:rPr>
        <w:t>, Larissa Fonseca Tomazini</w:t>
      </w:r>
      <w:r w:rsidRPr="00C51256">
        <w:rPr>
          <w:rFonts w:ascii="Arial" w:hAnsi="Arial" w:cs="Arial"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sz w:val="20"/>
          <w:szCs w:val="20"/>
        </w:rPr>
        <w:t>, Marco Aurelio Schüler de Oliveira</w:t>
      </w:r>
      <w:r w:rsidRPr="00C51256">
        <w:rPr>
          <w:rFonts w:ascii="Arial" w:hAnsi="Arial" w:cs="Arial"/>
          <w:sz w:val="20"/>
          <w:szCs w:val="20"/>
          <w:vertAlign w:val="superscript"/>
        </w:rPr>
        <w:t>1</w:t>
      </w:r>
    </w:p>
    <w:p w14:paraId="29FD1419" w14:textId="77777777" w:rsidR="009D7C6B" w:rsidRPr="00C51256" w:rsidRDefault="009D7C6B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6BF8218E" w14:textId="77777777" w:rsidR="00AD2C6B" w:rsidRPr="00C51256" w:rsidRDefault="00AD2C6B" w:rsidP="00C51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2" w:name="_heading=h.gjdgxs" w:colFirst="0" w:colLast="0"/>
      <w:bookmarkEnd w:id="2"/>
      <w:r w:rsidRPr="00C51256">
        <w:rPr>
          <w:rFonts w:ascii="Arial" w:hAnsi="Arial" w:cs="Arial"/>
          <w:b/>
          <w:sz w:val="20"/>
          <w:szCs w:val="20"/>
          <w:lang w:val="en-US"/>
        </w:rPr>
        <w:t xml:space="preserve">EVALUATION OF HEPATIC AND HISTOPATHOLOGICAL CHANGES IN MICE INFECTED ORAL ROUTE WITH </w:t>
      </w:r>
      <w:r w:rsidRPr="00C51256">
        <w:rPr>
          <w:rFonts w:ascii="Arial" w:hAnsi="Arial" w:cs="Arial"/>
          <w:b/>
          <w:i/>
          <w:sz w:val="20"/>
          <w:szCs w:val="20"/>
          <w:lang w:val="en-US"/>
        </w:rPr>
        <w:t>Trypanosoma cruzi</w:t>
      </w:r>
      <w:r w:rsidRPr="00C51256">
        <w:rPr>
          <w:rFonts w:ascii="Arial" w:hAnsi="Arial" w:cs="Arial"/>
          <w:b/>
          <w:sz w:val="20"/>
          <w:szCs w:val="20"/>
          <w:lang w:val="en-US"/>
        </w:rPr>
        <w:t xml:space="preserve"> IV AND TREATED WITH BENZNIDAZOLE</w:t>
      </w:r>
    </w:p>
    <w:p w14:paraId="1E2D5B09" w14:textId="77777777" w:rsidR="00AD2C6B" w:rsidRPr="00C51256" w:rsidRDefault="00AD2C6B" w:rsidP="00C51256">
      <w:pPr>
        <w:widowControl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C51256">
        <w:rPr>
          <w:rFonts w:ascii="Arial" w:hAnsi="Arial" w:cs="Arial"/>
          <w:i/>
          <w:sz w:val="20"/>
          <w:szCs w:val="20"/>
          <w:u w:val="single"/>
        </w:rPr>
        <w:t>Ingrid Giarola Matias dos Santos</w:t>
      </w:r>
      <w:r w:rsidRPr="00C51256">
        <w:rPr>
          <w:rFonts w:ascii="Arial" w:hAnsi="Arial" w:cs="Arial"/>
          <w:i/>
          <w:sz w:val="20"/>
          <w:szCs w:val="20"/>
          <w:u w:val="single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; Hevillyn Fernanda Lucas da Silva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3</w:t>
      </w:r>
    </w:p>
    <w:p w14:paraId="4D0A3C0A" w14:textId="77777777" w:rsidR="00AD2C6B" w:rsidRPr="00C51256" w:rsidRDefault="00AD2C6B" w:rsidP="00C51256">
      <w:pPr>
        <w:widowControl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C51256">
        <w:rPr>
          <w:rFonts w:ascii="Arial" w:hAnsi="Arial" w:cs="Arial"/>
          <w:i/>
          <w:sz w:val="20"/>
          <w:szCs w:val="20"/>
        </w:rPr>
        <w:t xml:space="preserve"> Marcella Paula Mansano Sarto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C51256">
        <w:rPr>
          <w:rFonts w:ascii="Arial" w:hAnsi="Arial" w:cs="Arial"/>
          <w:i/>
          <w:sz w:val="20"/>
          <w:szCs w:val="20"/>
        </w:rPr>
        <w:t>; Ana Paula de Abreu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C51256">
        <w:rPr>
          <w:rFonts w:ascii="Arial" w:hAnsi="Arial" w:cs="Arial"/>
          <w:i/>
          <w:sz w:val="20"/>
          <w:szCs w:val="20"/>
        </w:rPr>
        <w:t>; Nilma de Souza Fernandes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4</w:t>
      </w:r>
      <w:r w:rsidRPr="00C51256">
        <w:rPr>
          <w:rFonts w:ascii="Arial" w:hAnsi="Arial" w:cs="Arial"/>
          <w:i/>
          <w:sz w:val="20"/>
          <w:szCs w:val="20"/>
        </w:rPr>
        <w:t>;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Pr="00C51256">
        <w:rPr>
          <w:rFonts w:ascii="Arial" w:hAnsi="Arial" w:cs="Arial"/>
          <w:i/>
          <w:sz w:val="20"/>
          <w:szCs w:val="20"/>
        </w:rPr>
        <w:t>Aline Francieli da Silva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sz w:val="20"/>
          <w:szCs w:val="20"/>
        </w:rPr>
        <w:t>; Alice Maria de Souza-Kaneshima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; Jurandir Fernando Comar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2,4</w:t>
      </w:r>
      <w:r w:rsidRPr="00C51256">
        <w:rPr>
          <w:rFonts w:ascii="Arial" w:hAnsi="Arial" w:cs="Arial"/>
          <w:i/>
          <w:sz w:val="20"/>
          <w:szCs w:val="20"/>
        </w:rPr>
        <w:t>; Max Jean de Ornelas Toledo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1,3,4</w:t>
      </w:r>
    </w:p>
    <w:p w14:paraId="3751393B" w14:textId="77777777" w:rsidR="0084203B" w:rsidRPr="00C51256" w:rsidRDefault="0084203B" w:rsidP="00C51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1214E8" w14:textId="6E89CB82" w:rsidR="0084203B" w:rsidRPr="00C51256" w:rsidRDefault="0084203B" w:rsidP="00C51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1256">
        <w:rPr>
          <w:rFonts w:ascii="Arial" w:hAnsi="Arial" w:cs="Arial"/>
          <w:b/>
          <w:sz w:val="20"/>
          <w:szCs w:val="20"/>
        </w:rPr>
        <w:lastRenderedPageBreak/>
        <w:t xml:space="preserve">IDENTIFICAÇÃO DE PROTEÍNAS DE </w:t>
      </w:r>
      <w:r w:rsidRPr="00C51256">
        <w:rPr>
          <w:rFonts w:ascii="Arial" w:hAnsi="Arial" w:cs="Arial"/>
          <w:b/>
          <w:i/>
          <w:sz w:val="20"/>
          <w:szCs w:val="20"/>
        </w:rPr>
        <w:t>Herbaspirillum seropedicae</w:t>
      </w:r>
      <w:r w:rsidRPr="00C51256">
        <w:rPr>
          <w:rFonts w:ascii="Arial" w:hAnsi="Arial" w:cs="Arial"/>
          <w:b/>
          <w:sz w:val="20"/>
          <w:szCs w:val="20"/>
        </w:rPr>
        <w:t xml:space="preserve"> QUE INTERAGEM COM A PROTEÍNA GlnB ATRAVÉS DE ESPECTROMETRIA DE MASSAS</w:t>
      </w:r>
    </w:p>
    <w:p w14:paraId="359D4C6D" w14:textId="77777777" w:rsidR="0084203B" w:rsidRPr="00C51256" w:rsidRDefault="0084203B" w:rsidP="00C51256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51256">
        <w:rPr>
          <w:rFonts w:ascii="Arial" w:hAnsi="Arial" w:cs="Arial"/>
          <w:i/>
          <w:iCs/>
          <w:sz w:val="20"/>
          <w:szCs w:val="20"/>
          <w:u w:val="single"/>
        </w:rPr>
        <w:t>Larissa Fonseca Tomazini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Eduardo Sabatine Lopes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Josielle Abrahão de Souza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Rogério Marchiosi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 xml:space="preserve">, Marco Aurélio </w:t>
      </w:r>
      <w:r w:rsidRPr="00C51256">
        <w:rPr>
          <w:rFonts w:ascii="Arial" w:hAnsi="Arial" w:cs="Arial"/>
          <w:bCs/>
          <w:i/>
          <w:iCs/>
          <w:sz w:val="20"/>
          <w:szCs w:val="20"/>
        </w:rPr>
        <w:t xml:space="preserve">Schuler </w:t>
      </w:r>
      <w:r w:rsidRPr="00C51256">
        <w:rPr>
          <w:rFonts w:ascii="Arial" w:hAnsi="Arial" w:cs="Arial"/>
          <w:i/>
          <w:iCs/>
          <w:sz w:val="20"/>
          <w:szCs w:val="20"/>
        </w:rPr>
        <w:t>de Oliveira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70E77575" w14:textId="77777777" w:rsidR="00603FBD" w:rsidRPr="00C51256" w:rsidRDefault="00603FBD" w:rsidP="00C51256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45E0956E" w14:textId="77777777" w:rsidR="00C9377C" w:rsidRPr="00C51256" w:rsidRDefault="00C9377C" w:rsidP="00C51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1256">
        <w:rPr>
          <w:rFonts w:ascii="Arial" w:hAnsi="Arial" w:cs="Arial"/>
          <w:b/>
          <w:sz w:val="20"/>
          <w:szCs w:val="20"/>
        </w:rPr>
        <w:t xml:space="preserve">AVALIAÇÃO DE PARÂMETROS PARASITOLÓGICOS EM CAMUNDONGOS INFECTADOS POR VIA ORAL E INTRAPERITONEAL COM </w:t>
      </w:r>
      <w:r w:rsidRPr="00C51256">
        <w:rPr>
          <w:rFonts w:ascii="Arial" w:hAnsi="Arial" w:cs="Arial"/>
          <w:b/>
          <w:i/>
          <w:iCs/>
          <w:sz w:val="20"/>
          <w:szCs w:val="20"/>
        </w:rPr>
        <w:t>Trypanosoma cruzi</w:t>
      </w:r>
      <w:r w:rsidRPr="00C51256">
        <w:rPr>
          <w:rFonts w:ascii="Arial" w:hAnsi="Arial" w:cs="Arial"/>
          <w:b/>
          <w:sz w:val="20"/>
          <w:szCs w:val="20"/>
        </w:rPr>
        <w:t xml:space="preserve"> E TRATADOS COM ASSOCIAÇÃO DE BENZONIDAZOL E ICM-20a</w:t>
      </w:r>
    </w:p>
    <w:p w14:paraId="28458B70" w14:textId="77777777" w:rsidR="00C9377C" w:rsidRPr="00C51256" w:rsidRDefault="00C9377C" w:rsidP="00C51256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C51256">
        <w:rPr>
          <w:rFonts w:ascii="Arial" w:hAnsi="Arial" w:cs="Arial"/>
          <w:i/>
          <w:iCs/>
          <w:sz w:val="20"/>
          <w:szCs w:val="20"/>
          <w:u w:val="single"/>
        </w:rPr>
        <w:t>Marcella Paula Mansano Sarto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Hevillyn Fernanda Lucas da Silva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Danielle Lazarin Bidóia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iCs/>
          <w:sz w:val="20"/>
          <w:szCs w:val="20"/>
        </w:rPr>
        <w:t>, Marcelo Eduardo Cardozo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Sueli de Oliveira Silva Lautenschlager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Celso Vataru Nakamura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iCs/>
          <w:sz w:val="20"/>
          <w:szCs w:val="20"/>
        </w:rPr>
        <w:t>, Max Jean de Ornelas Toledo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1,2</w:t>
      </w:r>
    </w:p>
    <w:p w14:paraId="4F5A58C6" w14:textId="77777777" w:rsidR="00603FBD" w:rsidRPr="00C51256" w:rsidRDefault="00603FBD" w:rsidP="00C51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541C2A" w14:textId="136F19E2" w:rsidR="004F40BE" w:rsidRPr="00C51256" w:rsidRDefault="00DC1DBD" w:rsidP="00C51256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20"/>
          <w:szCs w:val="20"/>
          <w:lang w:val="en-US"/>
        </w:rPr>
      </w:pPr>
      <w:r w:rsidRPr="00C51256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RESUMOS </w:t>
      </w:r>
      <w:r w:rsidR="009768A2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-</w:t>
      </w:r>
      <w:r w:rsidRPr="00C51256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BIOQUÍMICA</w:t>
      </w:r>
    </w:p>
    <w:p w14:paraId="02B3F31F" w14:textId="6D7F07C1" w:rsidR="00D96154" w:rsidRPr="00C51256" w:rsidRDefault="00D96154" w:rsidP="00C5125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69EE996" w14:textId="77777777" w:rsidR="00D96154" w:rsidRPr="00C51256" w:rsidRDefault="00D96154" w:rsidP="00C51256">
      <w:pPr>
        <w:spacing w:after="0" w:line="240" w:lineRule="auto"/>
        <w:ind w:left="50"/>
        <w:jc w:val="center"/>
        <w:rPr>
          <w:rFonts w:ascii="Arial" w:hAnsi="Arial" w:cs="Arial"/>
          <w:i/>
          <w:iCs/>
          <w:sz w:val="20"/>
          <w:szCs w:val="20"/>
          <w:lang w:val="en-US"/>
        </w:rPr>
      </w:pPr>
      <w:r w:rsidRPr="00C51256">
        <w:rPr>
          <w:rFonts w:ascii="Arial" w:eastAsia="Arial" w:hAnsi="Arial" w:cs="Arial"/>
          <w:b/>
          <w:sz w:val="20"/>
          <w:szCs w:val="20"/>
          <w:lang w:val="en-US"/>
        </w:rPr>
        <w:t xml:space="preserve">PRODUCTION, PURIFICATION, AND PARTIAL CHARACTERIZATION OF AN AMYLASE FROM </w:t>
      </w:r>
      <w:r w:rsidRPr="00C51256">
        <w:rPr>
          <w:rFonts w:ascii="Arial" w:eastAsia="Arial" w:hAnsi="Arial" w:cs="Arial"/>
          <w:b/>
          <w:i/>
          <w:iCs/>
          <w:sz w:val="20"/>
          <w:szCs w:val="20"/>
          <w:lang w:val="en-US"/>
        </w:rPr>
        <w:t>Aspergillus clavatus</w:t>
      </w:r>
    </w:p>
    <w:p w14:paraId="2F2B9AD5" w14:textId="36DF9D4B" w:rsidR="00D96154" w:rsidRPr="00C51256" w:rsidRDefault="00D96154" w:rsidP="00C51256">
      <w:pPr>
        <w:spacing w:after="0" w:line="240" w:lineRule="auto"/>
        <w:ind w:left="50"/>
        <w:jc w:val="center"/>
        <w:rPr>
          <w:rFonts w:ascii="Arial" w:hAnsi="Arial" w:cs="Arial"/>
          <w:sz w:val="20"/>
          <w:szCs w:val="20"/>
        </w:rPr>
      </w:pPr>
      <w:r w:rsidRPr="00C51256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C51256">
        <w:rPr>
          <w:rFonts w:ascii="Arial" w:eastAsia="Arial" w:hAnsi="Arial" w:cs="Arial"/>
          <w:i/>
          <w:sz w:val="20"/>
          <w:szCs w:val="20"/>
          <w:u w:val="single" w:color="000000"/>
        </w:rPr>
        <w:t>Ana Paula da Silva Mendonça</w:t>
      </w:r>
      <w:r w:rsidRPr="00C51256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eastAsia="Arial" w:hAnsi="Arial" w:cs="Arial"/>
          <w:i/>
          <w:sz w:val="20"/>
          <w:szCs w:val="20"/>
        </w:rPr>
        <w:t>, Ione Parra Barbosa-Tessmann</w:t>
      </w:r>
      <w:r w:rsidRPr="00C51256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eastAsia="Arial" w:hAnsi="Arial" w:cs="Arial"/>
          <w:i/>
          <w:sz w:val="20"/>
          <w:szCs w:val="20"/>
        </w:rPr>
        <w:t>.</w:t>
      </w:r>
    </w:p>
    <w:p w14:paraId="31A7C895" w14:textId="77777777" w:rsidR="0007391A" w:rsidRPr="00C51256" w:rsidRDefault="0007391A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3B1F235" w14:textId="2442CC63" w:rsidR="00D96154" w:rsidRPr="00C51256" w:rsidRDefault="00D96154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51256">
        <w:rPr>
          <w:rFonts w:ascii="Arial" w:eastAsia="Calibri" w:hAnsi="Arial" w:cs="Arial"/>
          <w:b/>
          <w:bCs/>
          <w:sz w:val="20"/>
          <w:szCs w:val="20"/>
        </w:rPr>
        <w:t xml:space="preserve">PERFIL POLIFENÓLICO E ATIVIDADES FARMACOLÓGICAS DE EXTRATOS DE CASCA de </w:t>
      </w:r>
      <w:r w:rsidRPr="00C51256">
        <w:rPr>
          <w:rFonts w:ascii="Arial" w:eastAsia="Calibri" w:hAnsi="Arial" w:cs="Arial"/>
          <w:b/>
          <w:bCs/>
          <w:i/>
          <w:iCs/>
          <w:sz w:val="20"/>
          <w:szCs w:val="20"/>
        </w:rPr>
        <w:t>Luehea divaricata</w:t>
      </w:r>
    </w:p>
    <w:p w14:paraId="55F71264" w14:textId="77777777" w:rsidR="00D96154" w:rsidRPr="00C51256" w:rsidRDefault="002641C7" w:rsidP="00C51256">
      <w:pPr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vertAlign w:val="superscript"/>
        </w:rPr>
      </w:pPr>
      <w:hyperlink r:id="rId4" w:anchor="!" w:history="1">
        <w:r w:rsidR="00D96154" w:rsidRPr="00C51256">
          <w:rPr>
            <w:rFonts w:ascii="Arial" w:eastAsia="Calibri" w:hAnsi="Arial" w:cs="Arial"/>
            <w:i/>
            <w:iCs/>
            <w:sz w:val="20"/>
            <w:szCs w:val="20"/>
            <w:u w:val="single"/>
          </w:rPr>
          <w:t>Jéssica A.A Garcia</w:t>
        </w:r>
      </w:hyperlink>
      <w:r w:rsidR="00D96154" w:rsidRPr="00C51256">
        <w:rPr>
          <w:rFonts w:ascii="Arial" w:eastAsia="Calibri" w:hAnsi="Arial" w:cs="Arial"/>
          <w:i/>
          <w:iCs/>
          <w:sz w:val="20"/>
          <w:szCs w:val="20"/>
          <w:u w:val="single"/>
        </w:rPr>
        <w:t>-Manieri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u w:val="single"/>
          <w:vertAlign w:val="superscript"/>
        </w:rPr>
        <w:t>1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t>, Vanesa Gesser Correa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vertAlign w:val="superscript"/>
        </w:rPr>
        <w:t>2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t>, Rúbia Carvalho Gomes Corrêa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vertAlign w:val="superscript"/>
        </w:rPr>
        <w:t>3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t>, Maria Inês Dias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vertAlign w:val="superscript"/>
        </w:rPr>
        <w:t>4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t>, Ricardo C. Calhelha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vertAlign w:val="superscript"/>
        </w:rPr>
        <w:t>4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t>, Marija Ivanov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vertAlign w:val="superscript"/>
        </w:rPr>
        <w:t>5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t>, Marina Soković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vertAlign w:val="superscript"/>
        </w:rPr>
        <w:t>5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t>, Lillian Barros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vertAlign w:val="superscript"/>
        </w:rPr>
        <w:t>4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t>, Isabel C.F.R. Ferreira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vertAlign w:val="superscript"/>
        </w:rPr>
        <w:t>4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t>, Adelar Bracht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vertAlign w:val="superscript"/>
        </w:rPr>
        <w:t>1,2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t>,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vertAlign w:val="superscript"/>
        </w:rPr>
        <w:t xml:space="preserve"> </w:t>
      </w:r>
      <w:bookmarkStart w:id="3" w:name="bau045"/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fldChar w:fldCharType="begin"/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instrText xml:space="preserve"> HYPERLINK "https://www.sciencedirect.com/science/article/abs/pii/S1756464619300982" \l "!" </w:instrTex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fldChar w:fldCharType="separate"/>
      </w:r>
      <w:r w:rsidR="00D96154" w:rsidRPr="00C51256">
        <w:rPr>
          <w:rFonts w:ascii="Arial" w:eastAsia="Calibri" w:hAnsi="Arial" w:cs="Arial"/>
          <w:i/>
          <w:iCs/>
          <w:sz w:val="20"/>
          <w:szCs w:val="20"/>
          <w:lang w:val="pt-PT"/>
        </w:rPr>
        <w:t>Rosane M. Peralta</w:t>
      </w:r>
      <w:r w:rsidR="00D96154" w:rsidRPr="00C51256">
        <w:rPr>
          <w:rFonts w:ascii="Arial" w:eastAsia="Calibri" w:hAnsi="Arial" w:cs="Arial"/>
          <w:i/>
          <w:iCs/>
          <w:sz w:val="20"/>
          <w:szCs w:val="20"/>
        </w:rPr>
        <w:fldChar w:fldCharType="end"/>
      </w:r>
      <w:bookmarkEnd w:id="3"/>
      <w:r w:rsidR="00D96154" w:rsidRPr="00C51256">
        <w:rPr>
          <w:rFonts w:ascii="Arial" w:eastAsia="Calibri" w:hAnsi="Arial" w:cs="Arial"/>
          <w:i/>
          <w:iCs/>
          <w:sz w:val="20"/>
          <w:szCs w:val="20"/>
          <w:vertAlign w:val="superscript"/>
        </w:rPr>
        <w:t>1,2*</w:t>
      </w:r>
    </w:p>
    <w:p w14:paraId="410D6703" w14:textId="77777777" w:rsidR="0007391A" w:rsidRPr="00C51256" w:rsidRDefault="0007391A" w:rsidP="00C51256">
      <w:pPr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4BC95E3" w14:textId="7AA5ADE7" w:rsidR="00D96154" w:rsidRPr="00C51256" w:rsidRDefault="00D96154" w:rsidP="00C51256">
      <w:pPr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51256">
        <w:rPr>
          <w:rFonts w:ascii="Arial" w:hAnsi="Arial" w:cs="Arial"/>
          <w:b/>
          <w:sz w:val="20"/>
          <w:szCs w:val="20"/>
          <w:shd w:val="clear" w:color="auto" w:fill="FFFFFF"/>
        </w:rPr>
        <w:t>PROSPECÇÃO DE LIGANTES DO RECEPTOR DO PEPTÍDEO-1 SEMELHANTE AO GLUCAGON E SUAS IMPLICAÇÕES NO TRATAMENTO DO DIABETES TIPO 2</w:t>
      </w:r>
    </w:p>
    <w:p w14:paraId="09B86C75" w14:textId="77777777" w:rsidR="00D96154" w:rsidRPr="00C51256" w:rsidRDefault="00D96154" w:rsidP="00C51256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C51256">
        <w:rPr>
          <w:rFonts w:ascii="Arial" w:hAnsi="Arial" w:cs="Arial"/>
          <w:i/>
          <w:iCs/>
          <w:sz w:val="20"/>
          <w:szCs w:val="20"/>
          <w:u w:val="single"/>
        </w:rPr>
        <w:t>Luiz Gustavo Antunes Pessoa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iCs/>
          <w:sz w:val="20"/>
          <w:szCs w:val="20"/>
        </w:rPr>
        <w:t>, Flávio Augusto Vicente Seixas</w:t>
      </w:r>
      <w:r w:rsidRPr="00C51256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</w:p>
    <w:p w14:paraId="718B27AB" w14:textId="77777777" w:rsidR="0007391A" w:rsidRPr="00C51256" w:rsidRDefault="0007391A" w:rsidP="00C5125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8A5C6A" w14:textId="7DF66B9B" w:rsidR="00D96154" w:rsidRPr="00C51256" w:rsidRDefault="00D96154" w:rsidP="00C5125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C51256">
        <w:rPr>
          <w:rFonts w:ascii="Arial" w:hAnsi="Arial" w:cs="Arial"/>
          <w:b/>
          <w:bCs/>
          <w:sz w:val="20"/>
          <w:szCs w:val="20"/>
          <w:lang w:val="en-US"/>
        </w:rPr>
        <w:t>EFFECT OF VITAMIN D3 SUPPLEMENTATION IN OBESE ANIMALS OBTAINED THROUGH HYPERCALORIC DIET</w:t>
      </w:r>
    </w:p>
    <w:p w14:paraId="7857C5AC" w14:textId="77777777" w:rsidR="00D96154" w:rsidRPr="00C51256" w:rsidRDefault="00D96154" w:rsidP="00C512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C51256">
        <w:rPr>
          <w:rFonts w:ascii="Arial" w:hAnsi="Arial" w:cs="Arial"/>
          <w:i/>
          <w:sz w:val="20"/>
          <w:szCs w:val="20"/>
          <w:u w:val="single"/>
        </w:rPr>
        <w:t>Maiara Mikuska Cordeiro</w:t>
      </w:r>
      <w:r w:rsidRPr="00C51256">
        <w:rPr>
          <w:rFonts w:ascii="Arial" w:hAnsi="Arial" w:cs="Arial"/>
          <w:i/>
          <w:sz w:val="20"/>
          <w:szCs w:val="20"/>
          <w:u w:val="single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Gustavo Henrique de Souza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 xml:space="preserve">, Evellyn Silva Moreira, Sabrina </w:t>
      </w:r>
      <w:r w:rsidRPr="00C51256">
        <w:rPr>
          <w:rFonts w:ascii="Arial" w:hAnsi="Arial" w:cs="Arial"/>
          <w:i/>
          <w:iCs/>
          <w:sz w:val="20"/>
          <w:szCs w:val="20"/>
        </w:rPr>
        <w:t>Rodrigues Vichetti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 xml:space="preserve">, Dionízia Xavier Scomparin 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sz w:val="20"/>
          <w:szCs w:val="20"/>
        </w:rPr>
        <w:t>, Jurandir Fernando Comar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</w:p>
    <w:p w14:paraId="4F7A2DD6" w14:textId="77777777" w:rsidR="00C10495" w:rsidRPr="00C51256" w:rsidRDefault="00C10495" w:rsidP="00C51256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48E4637" w14:textId="77777777" w:rsidR="00D96154" w:rsidRPr="00C51256" w:rsidRDefault="00D96154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256">
        <w:rPr>
          <w:rFonts w:ascii="Arial" w:hAnsi="Arial" w:cs="Arial"/>
          <w:b/>
          <w:bCs/>
          <w:sz w:val="20"/>
          <w:szCs w:val="20"/>
        </w:rPr>
        <w:t xml:space="preserve">INIBIÇÃO DA α-GLICOSIDASE POR EXTRATOS E FRAÇÕES DE </w:t>
      </w:r>
      <w:r w:rsidRPr="00C51256">
        <w:rPr>
          <w:rFonts w:ascii="Arial" w:hAnsi="Arial" w:cs="Arial"/>
          <w:b/>
          <w:bCs/>
          <w:i/>
          <w:sz w:val="20"/>
          <w:szCs w:val="20"/>
        </w:rPr>
        <w:t>Stevia rebaudiana</w:t>
      </w:r>
    </w:p>
    <w:p w14:paraId="2971E8AC" w14:textId="77777777" w:rsidR="00D96154" w:rsidRPr="00C51256" w:rsidRDefault="00D96154" w:rsidP="00C5125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C51256">
        <w:rPr>
          <w:rFonts w:ascii="Arial" w:hAnsi="Arial" w:cs="Arial"/>
          <w:i/>
          <w:sz w:val="20"/>
          <w:szCs w:val="20"/>
          <w:u w:val="single"/>
        </w:rPr>
        <w:t>Natani Caroline Nogueira</w:t>
      </w:r>
      <w:r w:rsidRPr="00C51256">
        <w:rPr>
          <w:rFonts w:ascii="Arial" w:hAnsi="Arial" w:cs="Arial"/>
          <w:i/>
          <w:sz w:val="20"/>
          <w:szCs w:val="20"/>
          <w:u w:val="single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Cynthia Letícia Serra Cabeça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 xml:space="preserve">1 </w:t>
      </w:r>
      <w:r w:rsidRPr="00C51256">
        <w:rPr>
          <w:rFonts w:ascii="Arial" w:hAnsi="Arial" w:cs="Arial"/>
          <w:i/>
          <w:sz w:val="20"/>
          <w:szCs w:val="20"/>
        </w:rPr>
        <w:t>Maria Rosa T. Zorzenon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Betânea Campagnolli Pereira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sz w:val="20"/>
          <w:szCs w:val="20"/>
        </w:rPr>
        <w:t>, Lorena Gonçalves Bardini Aristides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sz w:val="20"/>
          <w:szCs w:val="20"/>
        </w:rPr>
        <w:t>, Antonio Sérgio Dacome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C51256">
        <w:rPr>
          <w:rFonts w:ascii="Arial" w:hAnsi="Arial" w:cs="Arial"/>
          <w:i/>
          <w:sz w:val="20"/>
          <w:szCs w:val="20"/>
        </w:rPr>
        <w:t>, Silvio Claudio da Costa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C51256">
        <w:rPr>
          <w:rFonts w:ascii="Arial" w:hAnsi="Arial" w:cs="Arial"/>
          <w:i/>
          <w:sz w:val="20"/>
          <w:szCs w:val="20"/>
        </w:rPr>
        <w:t>, Paula Gimenez Milani Fernandes</w:t>
      </w:r>
      <w:r w:rsidRPr="00C51256">
        <w:rPr>
          <w:rFonts w:ascii="Arial" w:hAnsi="Arial" w:cs="Arial"/>
          <w:i/>
          <w:sz w:val="20"/>
          <w:szCs w:val="20"/>
          <w:vertAlign w:val="superscript"/>
        </w:rPr>
        <w:t>1</w:t>
      </w:r>
    </w:p>
    <w:p w14:paraId="0F95A709" w14:textId="77777777" w:rsidR="0007391A" w:rsidRPr="00C51256" w:rsidRDefault="0007391A" w:rsidP="00C51256">
      <w:pPr>
        <w:tabs>
          <w:tab w:val="left" w:pos="7183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690259B" w14:textId="3626F51A" w:rsidR="00D96154" w:rsidRPr="00C51256" w:rsidRDefault="00D96154" w:rsidP="00C51256">
      <w:pPr>
        <w:tabs>
          <w:tab w:val="left" w:pos="7183"/>
        </w:tabs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pt-BR"/>
        </w:rPr>
      </w:pPr>
      <w:r w:rsidRPr="00C51256">
        <w:rPr>
          <w:rFonts w:ascii="Arial" w:eastAsia="Calibri" w:hAnsi="Arial" w:cs="Arial"/>
          <w:b/>
          <w:sz w:val="20"/>
          <w:szCs w:val="20"/>
        </w:rPr>
        <w:t xml:space="preserve">COMPARAÇÃO DAS PROPRIEDADES CINÉTICAS E FÍSICO-QUÍMICAS DAS LACASES LIVRE E IMOBILIZADA DE </w:t>
      </w:r>
      <w:r w:rsidRPr="00C51256">
        <w:rPr>
          <w:rFonts w:ascii="Arial" w:eastAsia="Calibri" w:hAnsi="Arial" w:cs="Arial"/>
          <w:b/>
          <w:i/>
          <w:sz w:val="20"/>
          <w:szCs w:val="20"/>
        </w:rPr>
        <w:t>Trametes versicolor</w:t>
      </w:r>
    </w:p>
    <w:p w14:paraId="2C9D274B" w14:textId="77777777" w:rsidR="00D96154" w:rsidRPr="00C51256" w:rsidRDefault="00D96154" w:rsidP="00C51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C51256">
        <w:rPr>
          <w:rFonts w:ascii="Arial" w:eastAsia="Calibri" w:hAnsi="Arial" w:cs="Arial"/>
          <w:i/>
          <w:sz w:val="20"/>
          <w:szCs w:val="20"/>
          <w:u w:val="single"/>
        </w:rPr>
        <w:t>Thaís Marques</w:t>
      </w:r>
      <w:r w:rsidRPr="00C5125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51256">
        <w:rPr>
          <w:rFonts w:ascii="Arial" w:eastAsia="Calibri" w:hAnsi="Arial" w:cs="Arial"/>
          <w:i/>
          <w:sz w:val="20"/>
          <w:szCs w:val="20"/>
          <w:u w:val="single"/>
        </w:rPr>
        <w:t>Uber</w:t>
      </w:r>
      <w:r w:rsidRPr="00C51256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C51256">
        <w:rPr>
          <w:rFonts w:ascii="Arial" w:eastAsia="Calibri" w:hAnsi="Arial" w:cs="Arial"/>
          <w:bCs/>
          <w:i/>
          <w:iCs/>
          <w:sz w:val="20"/>
          <w:szCs w:val="20"/>
        </w:rPr>
        <w:t>Daniela Leila Pasquarelli</w:t>
      </w:r>
      <w:r w:rsidRPr="00C51256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C51256">
        <w:rPr>
          <w:rFonts w:ascii="Arial" w:eastAsia="Calibri" w:hAnsi="Arial" w:cs="Arial"/>
          <w:bCs/>
          <w:i/>
          <w:iCs/>
          <w:sz w:val="20"/>
          <w:szCs w:val="20"/>
        </w:rPr>
        <w:t>A</w:t>
      </w:r>
      <w:r w:rsidRPr="00C51256">
        <w:rPr>
          <w:rFonts w:ascii="Arial" w:eastAsia="Calibri" w:hAnsi="Arial" w:cs="Arial"/>
          <w:i/>
          <w:sz w:val="20"/>
          <w:szCs w:val="20"/>
        </w:rPr>
        <w:t>delar Bracht, Rosane Marina Peralta</w:t>
      </w:r>
    </w:p>
    <w:p w14:paraId="2EE23175" w14:textId="77777777" w:rsidR="00D96154" w:rsidRPr="00C51256" w:rsidRDefault="00D96154" w:rsidP="00C5125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96154" w:rsidRPr="00C51256" w:rsidSect="002641C7"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7054" w16cex:dateUtc="2022-07-11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E8B615" w16cid:durableId="267670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tzAxsjC2MDQ3MDdR0lEKTi0uzszPAykwrgUALbVBFywAAAA="/>
  </w:docVars>
  <w:rsids>
    <w:rsidRoot w:val="00D96154"/>
    <w:rsid w:val="0007391A"/>
    <w:rsid w:val="002641C7"/>
    <w:rsid w:val="002A45B8"/>
    <w:rsid w:val="002B0B84"/>
    <w:rsid w:val="002F168B"/>
    <w:rsid w:val="00361460"/>
    <w:rsid w:val="003F301D"/>
    <w:rsid w:val="004140F2"/>
    <w:rsid w:val="0045510C"/>
    <w:rsid w:val="00464DC6"/>
    <w:rsid w:val="0047750A"/>
    <w:rsid w:val="004F40BE"/>
    <w:rsid w:val="0051571A"/>
    <w:rsid w:val="00516534"/>
    <w:rsid w:val="00523B90"/>
    <w:rsid w:val="00573CED"/>
    <w:rsid w:val="005D76BE"/>
    <w:rsid w:val="00603FBD"/>
    <w:rsid w:val="006A4666"/>
    <w:rsid w:val="00745489"/>
    <w:rsid w:val="00772C7B"/>
    <w:rsid w:val="007A3046"/>
    <w:rsid w:val="0081478E"/>
    <w:rsid w:val="00823D47"/>
    <w:rsid w:val="0084032B"/>
    <w:rsid w:val="0084203B"/>
    <w:rsid w:val="008E77A7"/>
    <w:rsid w:val="009768A2"/>
    <w:rsid w:val="009D011A"/>
    <w:rsid w:val="009D7C6B"/>
    <w:rsid w:val="00AD2C6B"/>
    <w:rsid w:val="00C10495"/>
    <w:rsid w:val="00C51256"/>
    <w:rsid w:val="00C930CF"/>
    <w:rsid w:val="00C9377C"/>
    <w:rsid w:val="00CC01AB"/>
    <w:rsid w:val="00D01D8E"/>
    <w:rsid w:val="00D32325"/>
    <w:rsid w:val="00D96154"/>
    <w:rsid w:val="00DC1DBD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C3A6"/>
  <w15:chartTrackingRefBased/>
  <w15:docId w15:val="{E8FC362B-699F-40B9-88A8-0102850B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61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96154"/>
    <w:rPr>
      <w:rFonts w:ascii="Arial MT" w:eastAsia="Arial MT" w:hAnsi="Arial MT" w:cs="Arial MT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D96154"/>
    <w:pPr>
      <w:widowControl w:val="0"/>
      <w:autoSpaceDE w:val="0"/>
      <w:autoSpaceDN w:val="0"/>
      <w:spacing w:before="75" w:after="0" w:line="240" w:lineRule="auto"/>
      <w:ind w:left="210" w:right="212"/>
      <w:jc w:val="center"/>
    </w:pPr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96154"/>
    <w:rPr>
      <w:rFonts w:ascii="Arial" w:eastAsia="Arial" w:hAnsi="Arial" w:cs="Arial"/>
      <w:b/>
      <w:bCs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157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5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57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hyperlink" Target="https://www.sciencedirect.com/science/article/abs/pii/S175646461930098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Marchiosi</dc:creator>
  <cp:keywords/>
  <dc:description/>
  <cp:lastModifiedBy>PBC</cp:lastModifiedBy>
  <cp:revision>6</cp:revision>
  <dcterms:created xsi:type="dcterms:W3CDTF">2022-08-08T13:03:00Z</dcterms:created>
  <dcterms:modified xsi:type="dcterms:W3CDTF">2022-08-11T11:17:00Z</dcterms:modified>
</cp:coreProperties>
</file>